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1"/>
        <w:tblW w:w="9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7"/>
      </w:tblGrid>
      <w:tr w:rsidR="00E04578" w:rsidTr="00DD5AB0">
        <w:trPr>
          <w:tblHeader/>
        </w:trPr>
        <w:tc>
          <w:tcPr>
            <w:tcW w:w="9777" w:type="dxa"/>
          </w:tcPr>
          <w:p w:rsidR="00E04578" w:rsidRDefault="00E04578" w:rsidP="00DD5AB0">
            <w:pPr>
              <w:rPr>
                <w:rFonts w:ascii="Times New Roman" w:eastAsia="Times New Roman" w:hAnsi="Times New Roman" w:cs="Times New Roman"/>
                <w:b/>
                <w:sz w:val="22"/>
              </w:rPr>
            </w:pPr>
            <w:r>
              <w:rPr>
                <w:rFonts w:ascii="Times New Roman" w:eastAsia="Times New Roman" w:hAnsi="Times New Roman" w:cs="Times New Roman"/>
                <w:b/>
                <w:sz w:val="22"/>
              </w:rPr>
              <w:t>Görev</w:t>
            </w:r>
          </w:p>
        </w:tc>
      </w:tr>
      <w:tr w:rsidR="00E04578" w:rsidTr="00DD5AB0">
        <w:trPr>
          <w:tblHeader/>
        </w:trPr>
        <w:tc>
          <w:tcPr>
            <w:tcW w:w="9777" w:type="dxa"/>
          </w:tcPr>
          <w:p w:rsidR="00E04578" w:rsidRPr="00203FB5" w:rsidRDefault="00E04578" w:rsidP="00DD5AB0">
            <w:pPr>
              <w:rPr>
                <w:rFonts w:ascii="Bookman Old Style" w:hAnsi="Bookman Old Style"/>
              </w:rPr>
            </w:pPr>
            <w:r w:rsidRPr="00A3366D">
              <w:rPr>
                <w:rFonts w:ascii="Bookman Old Style" w:hAnsi="Bookman Old Style"/>
              </w:rPr>
              <w:t>Yönetim Kurulu, Müdürün daveti üzerine üç ayda en az bir kez, Müdürün belirleyeceği gündemle toplanır.</w:t>
            </w:r>
            <w:r>
              <w:rPr>
                <w:rFonts w:ascii="Bookman Old Style" w:hAnsi="Bookman Old Style"/>
              </w:rPr>
              <w:t xml:space="preserve"> </w:t>
            </w:r>
            <w:r w:rsidRPr="00A3366D">
              <w:rPr>
                <w:rFonts w:ascii="Bookman Old Style" w:hAnsi="Bookman Old Style"/>
              </w:rPr>
              <w:t>Yönetim Kurulu, üye tam sayısının salt çoğunluğuyla toplanır ve kararlar oy çokluğu ile alınır.</w:t>
            </w:r>
          </w:p>
        </w:tc>
      </w:tr>
      <w:tr w:rsidR="00E04578" w:rsidTr="00DD5AB0">
        <w:trPr>
          <w:tblHeader/>
        </w:trPr>
        <w:tc>
          <w:tcPr>
            <w:tcW w:w="9777" w:type="dxa"/>
          </w:tcPr>
          <w:p w:rsidR="00E04578" w:rsidRDefault="00E04578" w:rsidP="00DD5AB0">
            <w:pPr>
              <w:rPr>
                <w:rFonts w:ascii="Times New Roman" w:eastAsia="Times New Roman" w:hAnsi="Times New Roman" w:cs="Times New Roman"/>
                <w:b/>
                <w:sz w:val="22"/>
              </w:rPr>
            </w:pPr>
            <w:r>
              <w:rPr>
                <w:rFonts w:ascii="Times New Roman" w:eastAsia="Times New Roman" w:hAnsi="Times New Roman" w:cs="Times New Roman"/>
                <w:b/>
                <w:sz w:val="22"/>
              </w:rPr>
              <w:t>Üstü</w:t>
            </w:r>
          </w:p>
        </w:tc>
      </w:tr>
      <w:tr w:rsidR="00E04578" w:rsidTr="00DD5AB0">
        <w:trPr>
          <w:trHeight w:val="267"/>
          <w:tblHeader/>
        </w:trPr>
        <w:tc>
          <w:tcPr>
            <w:tcW w:w="9777" w:type="dxa"/>
          </w:tcPr>
          <w:p w:rsidR="00E04578" w:rsidRDefault="00E04578" w:rsidP="00DD5AB0">
            <w:pPr>
              <w:rPr>
                <w:rFonts w:ascii="Times New Roman" w:eastAsia="Times New Roman" w:hAnsi="Times New Roman" w:cs="Times New Roman"/>
                <w:sz w:val="22"/>
              </w:rPr>
            </w:pPr>
            <w:r>
              <w:rPr>
                <w:rFonts w:ascii="Times New Roman" w:eastAsia="Times New Roman" w:hAnsi="Times New Roman" w:cs="Times New Roman"/>
                <w:sz w:val="22"/>
              </w:rPr>
              <w:t>Rektör, Rektör Yardımcıları</w:t>
            </w:r>
          </w:p>
        </w:tc>
      </w:tr>
      <w:tr w:rsidR="00E04578" w:rsidTr="00DD5AB0">
        <w:trPr>
          <w:tblHeader/>
        </w:trPr>
        <w:tc>
          <w:tcPr>
            <w:tcW w:w="9777" w:type="dxa"/>
          </w:tcPr>
          <w:p w:rsidR="00E04578" w:rsidRDefault="00E04578" w:rsidP="00DD5AB0">
            <w:pPr>
              <w:rPr>
                <w:rFonts w:ascii="Times New Roman" w:eastAsia="Times New Roman" w:hAnsi="Times New Roman" w:cs="Times New Roman"/>
                <w:b/>
                <w:sz w:val="22"/>
              </w:rPr>
            </w:pPr>
            <w:r>
              <w:rPr>
                <w:rFonts w:ascii="Times New Roman" w:eastAsia="Times New Roman" w:hAnsi="Times New Roman" w:cs="Times New Roman"/>
                <w:b/>
                <w:sz w:val="22"/>
              </w:rPr>
              <w:t>Vekili</w:t>
            </w:r>
          </w:p>
        </w:tc>
      </w:tr>
      <w:tr w:rsidR="00E04578" w:rsidTr="00DD5AB0">
        <w:trPr>
          <w:tblHeader/>
        </w:trPr>
        <w:tc>
          <w:tcPr>
            <w:tcW w:w="9777" w:type="dxa"/>
          </w:tcPr>
          <w:p w:rsidR="00E04578" w:rsidRDefault="00E04578" w:rsidP="00DD5AB0">
            <w:pPr>
              <w:rPr>
                <w:rFonts w:ascii="Times New Roman" w:eastAsia="Times New Roman" w:hAnsi="Times New Roman" w:cs="Times New Roman"/>
                <w:sz w:val="22"/>
              </w:rPr>
            </w:pPr>
            <w:r>
              <w:rPr>
                <w:rFonts w:ascii="Times New Roman" w:eastAsia="Times New Roman" w:hAnsi="Times New Roman" w:cs="Times New Roman"/>
                <w:sz w:val="22"/>
              </w:rPr>
              <w:t>Müdür yardımcıları</w:t>
            </w:r>
          </w:p>
        </w:tc>
      </w:tr>
      <w:tr w:rsidR="00E04578" w:rsidTr="00DD5AB0">
        <w:trPr>
          <w:tblHeader/>
        </w:trPr>
        <w:tc>
          <w:tcPr>
            <w:tcW w:w="9777" w:type="dxa"/>
          </w:tcPr>
          <w:p w:rsidR="00E04578" w:rsidRDefault="00E04578" w:rsidP="00DD5AB0">
            <w:pPr>
              <w:rPr>
                <w:rFonts w:ascii="Times New Roman" w:eastAsia="Times New Roman" w:hAnsi="Times New Roman" w:cs="Times New Roman"/>
                <w:b/>
                <w:sz w:val="22"/>
              </w:rPr>
            </w:pPr>
            <w:r>
              <w:rPr>
                <w:rFonts w:ascii="Times New Roman" w:eastAsia="Times New Roman" w:hAnsi="Times New Roman" w:cs="Times New Roman"/>
                <w:b/>
                <w:sz w:val="22"/>
              </w:rPr>
              <w:t>Nitelikler</w:t>
            </w:r>
          </w:p>
        </w:tc>
      </w:tr>
      <w:tr w:rsidR="00E04578" w:rsidTr="00DD5AB0">
        <w:trPr>
          <w:tblHeader/>
        </w:trPr>
        <w:tc>
          <w:tcPr>
            <w:tcW w:w="9777" w:type="dxa"/>
          </w:tcPr>
          <w:p w:rsidR="00E04578" w:rsidRDefault="00E04578" w:rsidP="00DD5AB0">
            <w:pPr>
              <w:rPr>
                <w:rFonts w:ascii="Times New Roman" w:eastAsia="Times New Roman" w:hAnsi="Times New Roman" w:cs="Times New Roman"/>
                <w:sz w:val="22"/>
              </w:rPr>
            </w:pPr>
            <w:r>
              <w:rPr>
                <w:rFonts w:ascii="Times New Roman" w:eastAsia="Times New Roman" w:hAnsi="Times New Roman" w:cs="Times New Roman"/>
                <w:sz w:val="22"/>
              </w:rPr>
              <w:t>İlgili mevzuata hakim olur, uygulama ve araştırma merkezi faaliyetlerini sürdürür.</w:t>
            </w:r>
          </w:p>
          <w:p w:rsidR="00E04578" w:rsidRDefault="00E04578" w:rsidP="00DD5AB0">
            <w:pPr>
              <w:rPr>
                <w:rFonts w:ascii="Times New Roman" w:eastAsia="Times New Roman" w:hAnsi="Times New Roman" w:cs="Times New Roman"/>
                <w:sz w:val="22"/>
              </w:rPr>
            </w:pPr>
            <w:r w:rsidRPr="00A3366D">
              <w:rPr>
                <w:rFonts w:ascii="Times New Roman" w:eastAsia="Times New Roman" w:hAnsi="Times New Roman" w:cs="Times New Roman"/>
                <w:sz w:val="22"/>
              </w:rPr>
              <w:t>Yönetim Kurulu, Müdür ve Müdür Yardımcısı ile Merkezin faaliyet konularıyla ilgili alanlarda çalışan Üniversitede görevli öğretim elemanları arasından Müdürün önerisi üzerine Rektör tarafından üç yıllık süreyle görevlendirilen üç üye olmak üzere toplam beş üyeden oluşur.</w:t>
            </w:r>
          </w:p>
        </w:tc>
      </w:tr>
      <w:tr w:rsidR="00E04578" w:rsidTr="00DD5AB0">
        <w:trPr>
          <w:tblHeader/>
        </w:trPr>
        <w:tc>
          <w:tcPr>
            <w:tcW w:w="9777" w:type="dxa"/>
          </w:tcPr>
          <w:p w:rsidR="00E04578" w:rsidRDefault="00E04578" w:rsidP="00DD5AB0">
            <w:pPr>
              <w:rPr>
                <w:rFonts w:ascii="Times New Roman" w:eastAsia="Times New Roman" w:hAnsi="Times New Roman" w:cs="Times New Roman"/>
                <w:b/>
                <w:sz w:val="22"/>
              </w:rPr>
            </w:pPr>
            <w:r>
              <w:rPr>
                <w:rFonts w:ascii="Times New Roman" w:eastAsia="Times New Roman" w:hAnsi="Times New Roman" w:cs="Times New Roman"/>
                <w:b/>
                <w:sz w:val="22"/>
              </w:rPr>
              <w:t>İlgili Mevzuat</w:t>
            </w:r>
          </w:p>
        </w:tc>
      </w:tr>
      <w:tr w:rsidR="00E04578" w:rsidTr="00DD5AB0">
        <w:trPr>
          <w:tblHeader/>
        </w:trPr>
        <w:tc>
          <w:tcPr>
            <w:tcW w:w="9777" w:type="dxa"/>
          </w:tcPr>
          <w:p w:rsidR="00E04578" w:rsidRDefault="00E04578" w:rsidP="00DD5AB0">
            <w:pPr>
              <w:rPr>
                <w:rFonts w:ascii="Times New Roman" w:eastAsia="Times New Roman" w:hAnsi="Times New Roman" w:cs="Times New Roman"/>
                <w:sz w:val="22"/>
              </w:rPr>
            </w:pPr>
            <w:r>
              <w:rPr>
                <w:rFonts w:ascii="Times New Roman" w:eastAsia="Times New Roman" w:hAnsi="Times New Roman" w:cs="Times New Roman"/>
                <w:sz w:val="22"/>
              </w:rPr>
              <w:t xml:space="preserve">Bandırma </w:t>
            </w:r>
            <w:proofErr w:type="spellStart"/>
            <w:r>
              <w:rPr>
                <w:rFonts w:ascii="Times New Roman" w:eastAsia="Times New Roman" w:hAnsi="Times New Roman" w:cs="Times New Roman"/>
                <w:sz w:val="22"/>
              </w:rPr>
              <w:t>Onyedi</w:t>
            </w:r>
            <w:proofErr w:type="spellEnd"/>
            <w:r>
              <w:rPr>
                <w:rFonts w:ascii="Times New Roman" w:eastAsia="Times New Roman" w:hAnsi="Times New Roman" w:cs="Times New Roman"/>
                <w:sz w:val="22"/>
              </w:rPr>
              <w:t xml:space="preserve"> Eylül Üniversitesi Fizik Tedavi ve Rehabilitasyon Uygulama ve Araştırma Merkezi yönetmeliği </w:t>
            </w:r>
          </w:p>
          <w:p w:rsidR="00E04578" w:rsidRDefault="00E04578" w:rsidP="00DD5AB0">
            <w:pPr>
              <w:rPr>
                <w:rFonts w:ascii="Times New Roman" w:eastAsia="Times New Roman" w:hAnsi="Times New Roman" w:cs="Times New Roman"/>
                <w:sz w:val="22"/>
              </w:rPr>
            </w:pPr>
            <w:r w:rsidRPr="00203FB5">
              <w:rPr>
                <w:rFonts w:ascii="Times New Roman" w:eastAsia="Times New Roman" w:hAnsi="Times New Roman" w:cs="Times New Roman"/>
                <w:sz w:val="22"/>
              </w:rPr>
              <w:t>https://www.resmigazete.gov.tr/eskiler/2019/05/20190527-2.htm</w:t>
            </w:r>
          </w:p>
        </w:tc>
      </w:tr>
      <w:tr w:rsidR="00E04578" w:rsidTr="00DD5AB0">
        <w:trPr>
          <w:tblHeader/>
        </w:trPr>
        <w:tc>
          <w:tcPr>
            <w:tcW w:w="9777" w:type="dxa"/>
          </w:tcPr>
          <w:p w:rsidR="00E04578" w:rsidRDefault="00E04578" w:rsidP="00DD5AB0">
            <w:pPr>
              <w:rPr>
                <w:rFonts w:ascii="Times New Roman" w:eastAsia="Times New Roman" w:hAnsi="Times New Roman" w:cs="Times New Roman"/>
                <w:b/>
                <w:sz w:val="22"/>
              </w:rPr>
            </w:pPr>
            <w:r>
              <w:rPr>
                <w:rFonts w:ascii="Times New Roman" w:eastAsia="Times New Roman" w:hAnsi="Times New Roman" w:cs="Times New Roman"/>
                <w:b/>
                <w:sz w:val="22"/>
              </w:rPr>
              <w:t>Görev ve Sorumluluklar</w:t>
            </w:r>
          </w:p>
        </w:tc>
      </w:tr>
      <w:tr w:rsidR="00E04578" w:rsidTr="00DD5AB0">
        <w:trPr>
          <w:tblHeader/>
        </w:trPr>
        <w:tc>
          <w:tcPr>
            <w:tcW w:w="9777" w:type="dxa"/>
          </w:tcPr>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Merkezin çalışma ve yönetimi ile ilgili konularda kararlar al</w:t>
            </w:r>
            <w:r>
              <w:rPr>
                <w:rFonts w:ascii="Times New Roman" w:eastAsia="Times New Roman" w:hAnsi="Times New Roman" w:cs="Times New Roman"/>
                <w:sz w:val="22"/>
              </w:rPr>
              <w:t>ır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Merkezin yıllık faaliyet raporunu ve yıllık çalışma programını görüşerek karara bağla</w:t>
            </w:r>
            <w:r>
              <w:rPr>
                <w:rFonts w:ascii="Times New Roman" w:eastAsia="Times New Roman" w:hAnsi="Times New Roman" w:cs="Times New Roman"/>
                <w:sz w:val="22"/>
              </w:rPr>
              <w:t>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Danışma Kurulunun ve Merkez birimlerinin kuruluş, çalışma usul ve esaslarını belirlemek, ilgili birimler arasındaki eşgüdümü sağla</w:t>
            </w:r>
            <w:r>
              <w:rPr>
                <w:rFonts w:ascii="Times New Roman" w:eastAsia="Times New Roman" w:hAnsi="Times New Roman" w:cs="Times New Roman"/>
                <w:sz w:val="22"/>
              </w:rPr>
              <w:t>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lastRenderedPageBreak/>
              <w:t>Araştırma, yayın, öğretim ve diğer çalışma alanlarına ilişkin konularda karar al</w:t>
            </w:r>
            <w:r>
              <w:rPr>
                <w:rFonts w:ascii="Times New Roman" w:eastAsia="Times New Roman" w:hAnsi="Times New Roman" w:cs="Times New Roman"/>
                <w:sz w:val="22"/>
              </w:rPr>
              <w:t>ır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Gerçek ve tüzel kişi ve kuruluşların iş birliği tekliflerini değerlendirmek, Üniversitenin ilgili birimlerine ilet</w:t>
            </w:r>
            <w:r>
              <w:rPr>
                <w:rFonts w:ascii="Times New Roman" w:eastAsia="Times New Roman" w:hAnsi="Times New Roman" w:cs="Times New Roman"/>
                <w:sz w:val="22"/>
              </w:rPr>
              <w:t>ir</w:t>
            </w:r>
            <w:r w:rsidRPr="00A3366D">
              <w:rPr>
                <w:rFonts w:ascii="Times New Roman" w:eastAsia="Times New Roman" w:hAnsi="Times New Roman" w:cs="Times New Roman"/>
                <w:sz w:val="22"/>
              </w:rPr>
              <w:t xml:space="preserve"> ve görev alabilecek birimleri tespit e</w:t>
            </w:r>
            <w:r>
              <w:rPr>
                <w:rFonts w:ascii="Times New Roman" w:eastAsia="Times New Roman" w:hAnsi="Times New Roman" w:cs="Times New Roman"/>
                <w:sz w:val="22"/>
              </w:rPr>
              <w:t>der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Kamu kurum ve kuruluşları, özel sektör, yurt dışındaki kurum ve kuruluşlar ile ortaklaşa yürütülecek çalışmaların temel ilke, usul ve esaslarını belirle</w:t>
            </w:r>
            <w:r>
              <w:rPr>
                <w:rFonts w:ascii="Times New Roman" w:eastAsia="Times New Roman" w:hAnsi="Times New Roman" w:cs="Times New Roman"/>
                <w:sz w:val="22"/>
              </w:rPr>
              <w:t>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Müdürün, Danışma Kurulunun ve Merkez birimlerinin görüş ve önerilerini değerlendirerek bir sonraki yılın çalışma programını karara bağla</w:t>
            </w:r>
            <w:r>
              <w:rPr>
                <w:rFonts w:ascii="Times New Roman" w:eastAsia="Times New Roman" w:hAnsi="Times New Roman" w:cs="Times New Roman"/>
                <w:sz w:val="22"/>
              </w:rPr>
              <w:t>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Yurt içi ve yurt dışı kuruluşlarla ortaklaşa yürütülecek çalışmaların usul ve esaslarını belirle</w:t>
            </w:r>
            <w:r>
              <w:rPr>
                <w:rFonts w:ascii="Times New Roman" w:eastAsia="Times New Roman" w:hAnsi="Times New Roman" w:cs="Times New Roman"/>
                <w:sz w:val="22"/>
              </w:rPr>
              <w:t>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Yıllık bütçe önerisini incele</w:t>
            </w:r>
            <w:r>
              <w:rPr>
                <w:rFonts w:ascii="Times New Roman" w:eastAsia="Times New Roman" w:hAnsi="Times New Roman" w:cs="Times New Roman"/>
                <w:sz w:val="22"/>
              </w:rPr>
              <w:t>r</w:t>
            </w:r>
            <w:r w:rsidRPr="00A3366D">
              <w:rPr>
                <w:rFonts w:ascii="Times New Roman" w:eastAsia="Times New Roman" w:hAnsi="Times New Roman" w:cs="Times New Roman"/>
                <w:sz w:val="22"/>
              </w:rPr>
              <w:t xml:space="preserve"> ve Rektörün onayına sun</w:t>
            </w:r>
            <w:r>
              <w:rPr>
                <w:rFonts w:ascii="Times New Roman" w:eastAsia="Times New Roman" w:hAnsi="Times New Roman" w:cs="Times New Roman"/>
                <w:sz w:val="22"/>
              </w:rPr>
              <w:t>ar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Merkezin profesyonel sertifikalı eğitim programlarına katılanlara vereceği sertifika konusundaki ilkeleri belirle</w:t>
            </w:r>
            <w:r>
              <w:rPr>
                <w:rFonts w:ascii="Times New Roman" w:eastAsia="Times New Roman" w:hAnsi="Times New Roman" w:cs="Times New Roman"/>
                <w:sz w:val="22"/>
              </w:rPr>
              <w:t>r</w:t>
            </w:r>
            <w:r w:rsidRPr="00A3366D">
              <w:rPr>
                <w:rFonts w:ascii="Times New Roman" w:eastAsia="Times New Roman" w:hAnsi="Times New Roman" w:cs="Times New Roman"/>
                <w:sz w:val="22"/>
              </w:rPr>
              <w:t>.</w:t>
            </w:r>
          </w:p>
          <w:p w:rsidR="00E04578" w:rsidRPr="00A3366D" w:rsidRDefault="00E04578" w:rsidP="00E04578">
            <w:pPr>
              <w:pStyle w:val="ListeParagraf"/>
              <w:numPr>
                <w:ilvl w:val="0"/>
                <w:numId w:val="38"/>
              </w:numPr>
              <w:spacing w:after="0" w:line="240" w:lineRule="auto"/>
              <w:rPr>
                <w:rFonts w:ascii="Times New Roman" w:eastAsia="Times New Roman" w:hAnsi="Times New Roman" w:cs="Times New Roman"/>
                <w:sz w:val="22"/>
              </w:rPr>
            </w:pPr>
            <w:r w:rsidRPr="00A3366D">
              <w:rPr>
                <w:rFonts w:ascii="Times New Roman" w:eastAsia="Times New Roman" w:hAnsi="Times New Roman" w:cs="Times New Roman"/>
                <w:sz w:val="22"/>
              </w:rPr>
              <w:t>Merkezde görevlendirilecek idari ve teknik personeli belirleyerek görevlendirilmeleri için Rektörün onayına sun</w:t>
            </w:r>
            <w:r>
              <w:rPr>
                <w:rFonts w:ascii="Times New Roman" w:eastAsia="Times New Roman" w:hAnsi="Times New Roman" w:cs="Times New Roman"/>
                <w:sz w:val="22"/>
              </w:rPr>
              <w:t>ar</w:t>
            </w:r>
            <w:r w:rsidRPr="00A3366D">
              <w:rPr>
                <w:rFonts w:ascii="Times New Roman" w:eastAsia="Times New Roman" w:hAnsi="Times New Roman" w:cs="Times New Roman"/>
                <w:sz w:val="22"/>
              </w:rPr>
              <w:t>.</w:t>
            </w:r>
          </w:p>
        </w:tc>
      </w:tr>
      <w:tr w:rsidR="00E04578" w:rsidTr="00DD5AB0">
        <w:trPr>
          <w:tblHeader/>
        </w:trPr>
        <w:tc>
          <w:tcPr>
            <w:tcW w:w="9777" w:type="dxa"/>
          </w:tcPr>
          <w:p w:rsidR="00E04578" w:rsidRDefault="00E04578" w:rsidP="00DD5AB0">
            <w:pPr>
              <w:rPr>
                <w:rFonts w:ascii="Times New Roman" w:eastAsia="Times New Roman" w:hAnsi="Times New Roman" w:cs="Times New Roman"/>
                <w:b/>
                <w:sz w:val="22"/>
              </w:rPr>
            </w:pPr>
            <w:r>
              <w:rPr>
                <w:rFonts w:ascii="Times New Roman" w:eastAsia="Times New Roman" w:hAnsi="Times New Roman" w:cs="Times New Roman"/>
                <w:b/>
                <w:sz w:val="22"/>
              </w:rPr>
              <w:lastRenderedPageBreak/>
              <w:t>KYS Kapsamında Görev ve Sorumluluklar</w:t>
            </w:r>
          </w:p>
        </w:tc>
      </w:tr>
      <w:tr w:rsidR="00E04578" w:rsidTr="00DD5AB0">
        <w:trPr>
          <w:tblHeader/>
        </w:trPr>
        <w:tc>
          <w:tcPr>
            <w:tcW w:w="9777" w:type="dxa"/>
          </w:tcPr>
          <w:p w:rsidR="00E04578" w:rsidRDefault="00E04578" w:rsidP="00E04578">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Üniversitenin Misyonunu, Vizyonunu, Kalite Politikasını benimsemek ve bu doğrultuda hareket etmek, </w:t>
            </w:r>
          </w:p>
          <w:p w:rsidR="00E04578" w:rsidRDefault="00E04578" w:rsidP="00E04578">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Üniversite ve birim kalite hedeflerine ulaşılması için üzerine düşen çalışmaları yapmak, </w:t>
            </w:r>
          </w:p>
          <w:p w:rsidR="00E04578" w:rsidRDefault="00E04578" w:rsidP="00E04578">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Faaliyetlerini yürütürken BANÜ KYS dokümanlarına uygun hareket etmek ve kayıtları eksiksiz tutmak, </w:t>
            </w:r>
          </w:p>
          <w:p w:rsidR="00E04578" w:rsidRDefault="00E04578" w:rsidP="00E04578">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KYS kapsamında biriminde yapılacak düzeltici ve önleyici faaliyetlerin yerine getirilmesine katkı sağlamak,</w:t>
            </w:r>
          </w:p>
          <w:p w:rsidR="00E04578" w:rsidRDefault="00E04578" w:rsidP="00E04578">
            <w:pPr>
              <w:numPr>
                <w:ilvl w:val="0"/>
                <w:numId w:val="36"/>
              </w:numPr>
              <w:pBdr>
                <w:top w:val="nil"/>
                <w:left w:val="nil"/>
                <w:bottom w:val="nil"/>
                <w:right w:val="nil"/>
                <w:between w:val="nil"/>
              </w:pBdr>
              <w:spacing w:after="0"/>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Yaptığı işle ilgili iyileştirme önerilerini Birim Kalite Temsilcisi, Birim Kalite Temsilcisi Yardımcısı ve Birim Dokümantasyon Sorumlusu ile paylaşmak, </w:t>
            </w:r>
          </w:p>
          <w:p w:rsidR="00E04578" w:rsidRDefault="00E04578" w:rsidP="00E04578">
            <w:pPr>
              <w:numPr>
                <w:ilvl w:val="0"/>
                <w:numId w:val="36"/>
              </w:numPr>
              <w:pBdr>
                <w:top w:val="nil"/>
                <w:left w:val="nil"/>
                <w:bottom w:val="nil"/>
                <w:right w:val="nil"/>
                <w:between w:val="nil"/>
              </w:pBdr>
              <w:ind w:left="454"/>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KYS çalışmaları kapsamında yapılan faaliyetlere birimi adına katkı sağlamak</w:t>
            </w:r>
          </w:p>
        </w:tc>
      </w:tr>
      <w:tr w:rsidR="00E04578" w:rsidTr="00DD5AB0">
        <w:trPr>
          <w:tblHeader/>
        </w:trPr>
        <w:tc>
          <w:tcPr>
            <w:tcW w:w="9777" w:type="dxa"/>
          </w:tcPr>
          <w:p w:rsidR="00E04578" w:rsidRDefault="00E04578" w:rsidP="00DD5AB0">
            <w:pPr>
              <w:rPr>
                <w:rFonts w:ascii="Times New Roman" w:eastAsia="Times New Roman" w:hAnsi="Times New Roman" w:cs="Times New Roman"/>
                <w:b/>
                <w:sz w:val="22"/>
                <w:highlight w:val="yellow"/>
              </w:rPr>
            </w:pPr>
            <w:r w:rsidRPr="00203FB5">
              <w:rPr>
                <w:rFonts w:ascii="Times New Roman" w:eastAsia="Times New Roman" w:hAnsi="Times New Roman" w:cs="Times New Roman"/>
                <w:b/>
                <w:sz w:val="22"/>
              </w:rPr>
              <w:t>Yetkiler</w:t>
            </w:r>
          </w:p>
        </w:tc>
      </w:tr>
      <w:tr w:rsidR="00E04578" w:rsidTr="00DD5AB0">
        <w:trPr>
          <w:tblHeader/>
        </w:trPr>
        <w:tc>
          <w:tcPr>
            <w:tcW w:w="9777" w:type="dxa"/>
          </w:tcPr>
          <w:p w:rsidR="00E04578" w:rsidRPr="00203FB5" w:rsidRDefault="00E04578" w:rsidP="00E04578">
            <w:pPr>
              <w:pStyle w:val="ListeParagraf"/>
              <w:numPr>
                <w:ilvl w:val="0"/>
                <w:numId w:val="37"/>
              </w:numPr>
              <w:spacing w:after="0" w:line="240" w:lineRule="auto"/>
              <w:rPr>
                <w:rFonts w:ascii="Times New Roman" w:eastAsia="Times New Roman" w:hAnsi="Times New Roman" w:cs="Times New Roman"/>
                <w:sz w:val="22"/>
              </w:rPr>
            </w:pPr>
            <w:r w:rsidRPr="00203FB5">
              <w:rPr>
                <w:rFonts w:ascii="Times New Roman" w:eastAsia="Times New Roman" w:hAnsi="Times New Roman" w:cs="Times New Roman"/>
                <w:sz w:val="22"/>
              </w:rPr>
              <w:t xml:space="preserve">Bandırma </w:t>
            </w:r>
            <w:proofErr w:type="spellStart"/>
            <w:r w:rsidRPr="00203FB5">
              <w:rPr>
                <w:rFonts w:ascii="Times New Roman" w:eastAsia="Times New Roman" w:hAnsi="Times New Roman" w:cs="Times New Roman"/>
                <w:sz w:val="22"/>
              </w:rPr>
              <w:t>Onyedi</w:t>
            </w:r>
            <w:proofErr w:type="spellEnd"/>
            <w:r w:rsidRPr="00203FB5">
              <w:rPr>
                <w:rFonts w:ascii="Times New Roman" w:eastAsia="Times New Roman" w:hAnsi="Times New Roman" w:cs="Times New Roman"/>
                <w:sz w:val="22"/>
              </w:rPr>
              <w:t xml:space="preserve"> Eylül Üniversitesi Fizik Tedavi ve Rehabilitasyon Uygulama ve Araştırma Merkezi yönetmeliği</w:t>
            </w:r>
            <w:r>
              <w:rPr>
                <w:rFonts w:ascii="Times New Roman" w:eastAsia="Times New Roman" w:hAnsi="Times New Roman" w:cs="Times New Roman"/>
                <w:sz w:val="22"/>
              </w:rPr>
              <w:t>nde belirtilen yetkiler.</w:t>
            </w:r>
          </w:p>
          <w:p w:rsidR="00E04578" w:rsidRDefault="00E04578" w:rsidP="00DD5AB0">
            <w:pPr>
              <w:pBdr>
                <w:top w:val="nil"/>
                <w:left w:val="nil"/>
                <w:bottom w:val="nil"/>
                <w:right w:val="nil"/>
                <w:between w:val="nil"/>
              </w:pBdr>
              <w:ind w:left="455"/>
              <w:rPr>
                <w:rFonts w:ascii="Times New Roman" w:eastAsia="Times New Roman" w:hAnsi="Times New Roman" w:cs="Times New Roman"/>
                <w:color w:val="000000"/>
                <w:sz w:val="22"/>
                <w:highlight w:val="yellow"/>
              </w:rPr>
            </w:pPr>
          </w:p>
        </w:tc>
      </w:tr>
    </w:tbl>
    <w:p w:rsidR="00B03CA3" w:rsidRPr="00B03CA3" w:rsidRDefault="00B03CA3" w:rsidP="00B03CA3"/>
    <w:sectPr w:rsidR="00B03CA3" w:rsidRPr="00B03CA3" w:rsidSect="00E4672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7A1" w:rsidRDefault="00EB07A1">
      <w:pPr>
        <w:spacing w:after="0" w:line="240" w:lineRule="auto"/>
      </w:pPr>
      <w:r>
        <w:separator/>
      </w:r>
    </w:p>
  </w:endnote>
  <w:endnote w:type="continuationSeparator" w:id="0">
    <w:p w:rsidR="00EB07A1" w:rsidRDefault="00EB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8B" w:rsidRDefault="00F96F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0080374C" w:rsidRPr="00BF7894" w:rsidRDefault="00CD7F29" w:rsidP="0080374C">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0080374C" w:rsidRPr="00B909D0" w:rsidRDefault="00CD7F29" w:rsidP="0080374C">
          <w:pPr>
            <w:pStyle w:val="AltBilgi"/>
            <w:tabs>
              <w:tab w:val="clear" w:pos="4536"/>
              <w:tab w:val="clear" w:pos="9072"/>
            </w:tabs>
            <w:jc w:val="center"/>
            <w:rPr>
              <w:sz w:val="16"/>
              <w:szCs w:val="16"/>
            </w:rPr>
          </w:pPr>
          <w:r w:rsidRPr="00B909D0">
            <w:rPr>
              <w:sz w:val="16"/>
              <w:szCs w:val="16"/>
            </w:rPr>
            <w:br/>
            <w:t>Fizik Tedavi ve Rehabilitasyon Uygulama ve Araştırma Merkezi Kalite Birim Sorumlusu</w:t>
          </w:r>
        </w:p>
        <w:p w:rsidR="0080374C" w:rsidRDefault="0080374C" w:rsidP="0080374C">
          <w:pPr>
            <w:spacing w:after="0" w:line="240" w:lineRule="auto"/>
            <w:jc w:val="center"/>
            <w:rPr>
              <w:rFonts w:eastAsia="Times New Roman" w:cstheme="minorHAnsi"/>
              <w:bCs/>
              <w:sz w:val="22"/>
              <w:lang w:val="en-AU" w:eastAsia="tr-TR"/>
            </w:rPr>
          </w:pPr>
        </w:p>
        <w:p w:rsidR="0080374C" w:rsidRPr="005E281C" w:rsidRDefault="0080374C" w:rsidP="0080374C">
          <w:pPr>
            <w:spacing w:after="0" w:line="240" w:lineRule="auto"/>
            <w:jc w:val="center"/>
            <w:rPr>
              <w:rFonts w:eastAsia="Times New Roman" w:cstheme="minorHAnsi"/>
              <w:bCs/>
              <w:sz w:val="22"/>
              <w:lang w:val="en-AU" w:eastAsia="tr-TR"/>
            </w:rPr>
          </w:pPr>
        </w:p>
      </w:tc>
      <w:tc>
        <w:tcPr>
          <w:tcW w:w="3544" w:type="dxa"/>
        </w:tcPr>
        <w:p w:rsidR="0080374C" w:rsidRDefault="00CD7F29" w:rsidP="0080374C">
          <w:pPr>
            <w:pStyle w:val="AltBilgi"/>
            <w:jc w:val="center"/>
            <w:rPr>
              <w:sz w:val="16"/>
              <w:szCs w:val="16"/>
            </w:rPr>
          </w:pPr>
          <w:r w:rsidRPr="00B909D0">
            <w:rPr>
              <w:sz w:val="16"/>
              <w:szCs w:val="16"/>
            </w:rPr>
            <w:br/>
            <w:t>Fizik Tedavi ve Rehabilitasyon Uygulama ve Araştırma Merkezi Müdür</w:t>
          </w:r>
          <w:r w:rsidR="00F96F8B">
            <w:rPr>
              <w:sz w:val="16"/>
              <w:szCs w:val="16"/>
            </w:rPr>
            <w:t xml:space="preserve"> Yardımcısı</w:t>
          </w:r>
        </w:p>
        <w:p w:rsidR="0080374C" w:rsidRPr="00BF7894" w:rsidRDefault="0080374C" w:rsidP="0080374C">
          <w:pPr>
            <w:spacing w:after="0" w:line="240" w:lineRule="auto"/>
            <w:jc w:val="center"/>
            <w:rPr>
              <w:rFonts w:eastAsia="Times New Roman" w:cstheme="minorHAnsi"/>
              <w:bCs/>
              <w:sz w:val="22"/>
              <w:lang w:val="en-AU" w:eastAsia="tr-TR"/>
            </w:rPr>
          </w:pPr>
        </w:p>
      </w:tc>
      <w:tc>
        <w:tcPr>
          <w:tcW w:w="3681" w:type="dxa"/>
        </w:tcPr>
        <w:p w:rsidR="0080374C" w:rsidRDefault="00CD7F29" w:rsidP="0080374C">
          <w:pPr>
            <w:pStyle w:val="AltBilgi"/>
            <w:jc w:val="center"/>
            <w:rPr>
              <w:sz w:val="16"/>
              <w:szCs w:val="16"/>
            </w:rPr>
          </w:pPr>
          <w:bookmarkStart w:id="0" w:name="_GoBack"/>
          <w:bookmarkEnd w:id="0"/>
          <w:r w:rsidRPr="00B909D0">
            <w:rPr>
              <w:sz w:val="16"/>
              <w:szCs w:val="16"/>
            </w:rPr>
            <w:br/>
            <w:t>Fizik Tedavi ve Rehabilitasyon Uygulama ve Araştırma Merkezi Müdürü</w:t>
          </w:r>
        </w:p>
        <w:p w:rsidR="0080374C" w:rsidRPr="00BF7894" w:rsidRDefault="0080374C" w:rsidP="0080374C">
          <w:pPr>
            <w:spacing w:after="0" w:line="240" w:lineRule="auto"/>
            <w:jc w:val="center"/>
            <w:rPr>
              <w:rFonts w:eastAsia="Times New Roman" w:cstheme="minorHAnsi"/>
              <w:bCs/>
              <w:sz w:val="22"/>
              <w:lang w:val="en-AU" w:eastAsia="tr-TR"/>
            </w:rPr>
          </w:pPr>
        </w:p>
      </w:tc>
    </w:tr>
  </w:tbl>
  <w:p w:rsidR="0080374C" w:rsidRDefault="0080374C" w:rsidP="0080374C">
    <w:pPr>
      <w:ind w:right="-851"/>
      <w:jc w:val="right"/>
      <w:rPr>
        <w:rFonts w:cstheme="minorHAnsi"/>
        <w:color w:val="0070C0"/>
        <w:sz w:val="22"/>
      </w:rPr>
    </w:pPr>
  </w:p>
  <w:p w:rsidR="005D17B1" w:rsidRPr="001744DA" w:rsidRDefault="005D17B1" w:rsidP="0080374C">
    <w:pPr>
      <w:tabs>
        <w:tab w:val="left" w:pos="356"/>
        <w:tab w:val="right" w:pos="9923"/>
      </w:tabs>
      <w:ind w:right="-851"/>
      <w:jc w:val="left"/>
      <w:rPr>
        <w:rFonts w:cstheme="minorHAnsi"/>
        <w:color w:val="0070C0"/>
        <w:sz w:val="22"/>
      </w:rPr>
    </w:pPr>
  </w:p>
  <w:p w:rsidR="00000000" w:rsidRDefault="00EB07A1"/>
  <w:p w:rsidR="00164C17" w:rsidRDefault="00EB07A1">
    <w:pPr>
      <w:spacing w:after="0" w:line="240" w:lineRule="auto"/>
      <w:jc w:val="center"/>
    </w:pPr>
    <w:r>
      <w:rPr>
        <w:rFonts w:ascii="Times New Roman" w:hAnsi="Times New Roman"/>
        <w:b/>
        <w:color w:val="A33333"/>
      </w:rPr>
      <w:t>5070 sayılı Elektronik İmza Kanunu çerçevesinde, bu DEB elektronik</w:t>
    </w:r>
    <w:r>
      <w:rPr>
        <w:rFonts w:ascii="Times New Roman" w:hAnsi="Times New Roman"/>
        <w:b/>
        <w:color w:val="A33333"/>
      </w:rPr>
      <w:t xml:space="preserve"> imza ile imzalanarak yayımlanmış olup, güncelliği elektronik ortamda " Kalite Doküman Yönetim Sistemi (KDYS)" üzerinden takip edilmelidir.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8B" w:rsidRDefault="00F96F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7A1" w:rsidRDefault="00EB07A1">
      <w:pPr>
        <w:spacing w:after="0" w:line="240" w:lineRule="auto"/>
      </w:pPr>
      <w:r>
        <w:separator/>
      </w:r>
    </w:p>
  </w:footnote>
  <w:footnote w:type="continuationSeparator" w:id="0">
    <w:p w:rsidR="00EB07A1" w:rsidRDefault="00EB0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8B" w:rsidRDefault="00F96F8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E90CC1" w:rsidRPr="009C43D8" w:rsidTr="00B03CA3">
      <w:trPr>
        <w:cantSplit/>
        <w:trHeight w:val="491"/>
      </w:trPr>
      <w:tc>
        <w:tcPr>
          <w:tcW w:w="1560" w:type="dxa"/>
          <w:vMerge w:val="restart"/>
        </w:tcPr>
        <w:p w:rsidR="001017E2" w:rsidRPr="009C43D8" w:rsidRDefault="00CD7F29" w:rsidP="007D70AE">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6E7BF50C" wp14:editId="2474C6D2">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001017E2" w:rsidRPr="009C43D8" w:rsidRDefault="00866A52" w:rsidP="00866A52">
          <w:pPr>
            <w:jc w:val="center"/>
            <w:rPr>
              <w:rFonts w:cstheme="minorHAnsi"/>
              <w:b/>
              <w:bCs/>
              <w:sz w:val="22"/>
            </w:rPr>
          </w:pPr>
          <w:r w:rsidRPr="009C43D8">
            <w:rPr>
              <w:rFonts w:cstheme="minorHAnsi"/>
              <w:b/>
              <w:bCs/>
              <w:sz w:val="22"/>
            </w:rPr>
            <w:t>BANDIRMA ONYEDİ EYLÜL ÜNİVERSİTESİ</w:t>
          </w:r>
        </w:p>
        <w:p w:rsidR="0080374C" w:rsidRPr="009C43D8" w:rsidRDefault="00CD7F29" w:rsidP="000F420A">
          <w:pPr>
            <w:jc w:val="center"/>
            <w:rPr>
              <w:rFonts w:cstheme="minorHAnsi"/>
              <w:b/>
              <w:bCs/>
              <w:color w:val="0070C0"/>
              <w:sz w:val="22"/>
            </w:rPr>
          </w:pPr>
          <w:r w:rsidRPr="009C43D8">
            <w:rPr>
              <w:rFonts w:cstheme="minorHAnsi"/>
              <w:b/>
              <w:sz w:val="22"/>
            </w:rPr>
            <w:t>Fizik Tedavi ve Rehabilitasyon Uygulama ve Araştırma Merkezi</w:t>
          </w:r>
        </w:p>
      </w:tc>
      <w:tc>
        <w:tcPr>
          <w:tcW w:w="1842" w:type="dxa"/>
          <w:vAlign w:val="center"/>
        </w:tcPr>
        <w:p w:rsidR="001017E2" w:rsidRPr="009C43D8" w:rsidRDefault="00CD7F29" w:rsidP="00DF1769">
          <w:pPr>
            <w:jc w:val="left"/>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509" w:type="dxa"/>
          <w:vAlign w:val="center"/>
        </w:tcPr>
        <w:p w:rsidR="001017E2" w:rsidRPr="009C43D8" w:rsidRDefault="00CD7F29" w:rsidP="00B03CA3">
          <w:pPr>
            <w:tabs>
              <w:tab w:val="left" w:pos="1182"/>
            </w:tabs>
            <w:jc w:val="left"/>
            <w:rPr>
              <w:rFonts w:cstheme="minorHAnsi"/>
              <w:bCs/>
              <w:sz w:val="22"/>
            </w:rPr>
          </w:pPr>
          <w:r w:rsidRPr="009C43D8">
            <w:rPr>
              <w:rFonts w:cstheme="minorHAnsi"/>
              <w:sz w:val="22"/>
            </w:rPr>
            <w:t>GT/FTR/01</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jc w:val="left"/>
            <w:rPr>
              <w:rFonts w:cstheme="minorHAnsi"/>
              <w:bCs/>
              <w:sz w:val="22"/>
            </w:rPr>
          </w:pPr>
          <w:r w:rsidRPr="009C43D8">
            <w:rPr>
              <w:rFonts w:cstheme="minorHAnsi"/>
              <w:bCs/>
              <w:sz w:val="22"/>
            </w:rPr>
            <w:t>İlk yayın tarihi</w:t>
          </w:r>
        </w:p>
      </w:tc>
      <w:tc>
        <w:tcPr>
          <w:tcW w:w="1509" w:type="dxa"/>
          <w:vAlign w:val="center"/>
        </w:tcPr>
        <w:p w:rsidR="001017E2" w:rsidRPr="009C43D8" w:rsidRDefault="00CD7F29" w:rsidP="00B03CA3">
          <w:pPr>
            <w:jc w:val="left"/>
            <w:rPr>
              <w:rFonts w:cstheme="minorHAnsi"/>
              <w:bCs/>
              <w:sz w:val="22"/>
            </w:rPr>
          </w:pPr>
          <w:r w:rsidRPr="009C43D8">
            <w:rPr>
              <w:rFonts w:cstheme="minorHAnsi"/>
              <w:sz w:val="22"/>
            </w:rPr>
            <w:t>22.08.2025</w:t>
          </w:r>
        </w:p>
      </w:tc>
    </w:tr>
    <w:tr w:rsidR="00E90CC1" w:rsidRPr="009C43D8" w:rsidTr="0080374C">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restart"/>
          <w:vAlign w:val="center"/>
        </w:tcPr>
        <w:p w:rsidR="001017E2" w:rsidRPr="009C43D8" w:rsidRDefault="00CD7F29" w:rsidP="0080374C">
          <w:pPr>
            <w:jc w:val="center"/>
            <w:rPr>
              <w:rFonts w:cstheme="minorHAnsi"/>
              <w:bCs/>
              <w:color w:val="0070C0"/>
              <w:sz w:val="22"/>
            </w:rPr>
          </w:pPr>
          <w:r w:rsidRPr="009C43D8">
            <w:rPr>
              <w:rFonts w:cstheme="minorHAnsi"/>
              <w:b/>
              <w:bCs/>
              <w:sz w:val="22"/>
            </w:rPr>
            <w:t>YÖNETİM KURULU GÖREV TANIMI</w:t>
          </w:r>
        </w:p>
      </w:tc>
      <w:tc>
        <w:tcPr>
          <w:tcW w:w="1842" w:type="dxa"/>
          <w:vAlign w:val="center"/>
        </w:tcPr>
        <w:p w:rsidR="001017E2" w:rsidRPr="009C43D8" w:rsidRDefault="00CD7F29" w:rsidP="00B03CA3">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001017E2" w:rsidRPr="009C43D8" w:rsidRDefault="00CD7F29" w:rsidP="00B03CA3">
          <w:pPr>
            <w:jc w:val="left"/>
            <w:rPr>
              <w:rFonts w:cstheme="minorHAnsi"/>
              <w:bCs/>
              <w:sz w:val="22"/>
            </w:rPr>
          </w:pPr>
          <w:r w:rsidRPr="009C43D8">
            <w:rPr>
              <w:rFonts w:cstheme="minorHAnsi"/>
              <w:color w:val="000000"/>
              <w:sz w:val="22"/>
            </w:rPr>
            <w:t>00/...</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jc w:val="left"/>
            <w:rPr>
              <w:rFonts w:cstheme="minorHAnsi"/>
              <w:bCs/>
              <w:sz w:val="22"/>
            </w:rPr>
          </w:pPr>
          <w:r w:rsidRPr="009C43D8">
            <w:rPr>
              <w:rFonts w:cstheme="minorHAnsi"/>
              <w:bCs/>
              <w:sz w:val="22"/>
            </w:rPr>
            <w:t>Sayfa sayısı</w:t>
          </w:r>
        </w:p>
      </w:tc>
      <w:tc>
        <w:tcPr>
          <w:tcW w:w="1509" w:type="dxa"/>
          <w:vAlign w:val="center"/>
        </w:tcPr>
        <w:p w:rsidR="001017E2" w:rsidRPr="009C43D8" w:rsidRDefault="00CD7F29" w:rsidP="00B03CA3">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AF02F6" w:rsidRPr="009C43D8">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AF02F6" w:rsidRPr="009C43D8">
            <w:rPr>
              <w:rStyle w:val="SayfaNumaras"/>
              <w:rFonts w:cstheme="minorHAnsi"/>
              <w:noProof/>
              <w:sz w:val="22"/>
            </w:rPr>
            <w:t>1</w:t>
          </w:r>
          <w:r w:rsidRPr="009C43D8">
            <w:rPr>
              <w:rStyle w:val="SayfaNumaras"/>
              <w:rFonts w:cstheme="minorHAnsi"/>
              <w:sz w:val="22"/>
            </w:rPr>
            <w:fldChar w:fldCharType="end"/>
          </w:r>
        </w:p>
      </w:tc>
    </w:tr>
  </w:tbl>
  <w:p w:rsidR="005D17B1" w:rsidRPr="00523E9A" w:rsidRDefault="005D17B1">
    <w:pPr>
      <w:pStyle w:val="stBilgi"/>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F8B" w:rsidRDefault="00F96F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F035A"/>
    <w:multiLevelType w:val="hybridMultilevel"/>
    <w:tmpl w:val="6598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5"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6"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7"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8"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9"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10"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1"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8"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9" w15:restartNumberingAfterBreak="0">
    <w:nsid w:val="41B50ED6"/>
    <w:multiLevelType w:val="hybridMultilevel"/>
    <w:tmpl w:val="922C4B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0"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1"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3"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4"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5" w15:restartNumberingAfterBreak="0">
    <w:nsid w:val="772460B6"/>
    <w:multiLevelType w:val="multilevel"/>
    <w:tmpl w:val="0568C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7"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2"/>
  </w:num>
  <w:num w:numId="4">
    <w:abstractNumId w:val="30"/>
  </w:num>
  <w:num w:numId="5">
    <w:abstractNumId w:val="27"/>
  </w:num>
  <w:num w:numId="6">
    <w:abstractNumId w:val="4"/>
  </w:num>
  <w:num w:numId="7">
    <w:abstractNumId w:val="12"/>
  </w:num>
  <w:num w:numId="8">
    <w:abstractNumId w:val="28"/>
  </w:num>
  <w:num w:numId="9">
    <w:abstractNumId w:val="6"/>
  </w:num>
  <w:num w:numId="10">
    <w:abstractNumId w:val="7"/>
  </w:num>
  <w:num w:numId="11">
    <w:abstractNumId w:val="16"/>
  </w:num>
  <w:num w:numId="12">
    <w:abstractNumId w:val="37"/>
  </w:num>
  <w:num w:numId="13">
    <w:abstractNumId w:val="36"/>
  </w:num>
  <w:num w:numId="14">
    <w:abstractNumId w:val="20"/>
  </w:num>
  <w:num w:numId="15">
    <w:abstractNumId w:val="5"/>
  </w:num>
  <w:num w:numId="16">
    <w:abstractNumId w:val="21"/>
  </w:num>
  <w:num w:numId="17">
    <w:abstractNumId w:val="31"/>
  </w:num>
  <w:num w:numId="18">
    <w:abstractNumId w:val="15"/>
  </w:num>
  <w:num w:numId="19">
    <w:abstractNumId w:val="9"/>
  </w:num>
  <w:num w:numId="20">
    <w:abstractNumId w:val="29"/>
  </w:num>
  <w:num w:numId="21">
    <w:abstractNumId w:val="34"/>
  </w:num>
  <w:num w:numId="22">
    <w:abstractNumId w:val="14"/>
  </w:num>
  <w:num w:numId="23">
    <w:abstractNumId w:val="18"/>
  </w:num>
  <w:num w:numId="24">
    <w:abstractNumId w:val="8"/>
  </w:num>
  <w:num w:numId="25">
    <w:abstractNumId w:val="23"/>
  </w:num>
  <w:num w:numId="26">
    <w:abstractNumId w:val="2"/>
  </w:num>
  <w:num w:numId="27">
    <w:abstractNumId w:val="25"/>
  </w:num>
  <w:num w:numId="28">
    <w:abstractNumId w:val="0"/>
  </w:num>
  <w:num w:numId="29">
    <w:abstractNumId w:val="13"/>
  </w:num>
  <w:num w:numId="30">
    <w:abstractNumId w:val="33"/>
  </w:num>
  <w:num w:numId="31">
    <w:abstractNumId w:val="17"/>
  </w:num>
  <w:num w:numId="32">
    <w:abstractNumId w:val="11"/>
  </w:num>
  <w:num w:numId="33">
    <w:abstractNumId w:val="22"/>
  </w:num>
  <w:num w:numId="34">
    <w:abstractNumId w:val="1"/>
  </w:num>
  <w:num w:numId="35">
    <w:abstractNumId w:val="10"/>
  </w:num>
  <w:num w:numId="36">
    <w:abstractNumId w:val="35"/>
  </w:num>
  <w:num w:numId="37">
    <w:abstractNumId w:val="3"/>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76"/>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C4BDC"/>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03AA"/>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1A51"/>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E005A"/>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40476"/>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D647E"/>
    <w:rsid w:val="00DE1A4A"/>
    <w:rsid w:val="00DF1769"/>
    <w:rsid w:val="00E04578"/>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07A1"/>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96F8B"/>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5EF4"/>
  <w15:docId w15:val="{77535134-9788-44BC-9C85-18D85D16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E681-241E-434A-BA14-FA846736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Burçin Akçay</dc:creator>
  <cp:lastModifiedBy>Burçin AKÇAY</cp:lastModifiedBy>
  <cp:revision>4</cp:revision>
  <cp:lastPrinted>2017-12-22T12:22:00Z</cp:lastPrinted>
  <dcterms:created xsi:type="dcterms:W3CDTF">2025-08-22T12:33:00Z</dcterms:created>
  <dcterms:modified xsi:type="dcterms:W3CDTF">2025-09-09T12:27:00Z</dcterms:modified>
</cp:coreProperties>
</file>